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6FD5" w14:textId="10C0DDB8" w:rsidR="0042337C" w:rsidRPr="0042337C" w:rsidRDefault="0042337C" w:rsidP="0042337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2337C">
        <w:rPr>
          <w:rFonts w:ascii="Times New Roman" w:hAnsi="Times New Roman" w:cs="Times New Roman"/>
          <w:i/>
          <w:iCs/>
          <w:sz w:val="28"/>
          <w:szCs w:val="28"/>
        </w:rPr>
        <w:t>Федеральный закон от 21.11.2011 N 323-ФЗ (ред. от 23.07.2025) "Об основах охраны здоровья граждан в Российской Федерации" (с изм. и доп., вступ. в силу с 01.01.2026)</w:t>
      </w:r>
    </w:p>
    <w:p w14:paraId="35FC2E38" w14:textId="77777777" w:rsidR="0042337C" w:rsidRDefault="0042337C" w:rsidP="0042337C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</w:p>
    <w:p w14:paraId="7A745213" w14:textId="77777777" w:rsidR="0042337C" w:rsidRDefault="0042337C" w:rsidP="0042337C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</w:p>
    <w:p w14:paraId="0786A131" w14:textId="2685EA25" w:rsidR="0042337C" w:rsidRPr="0042337C" w:rsidRDefault="0042337C" w:rsidP="0042337C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Глава 4. ПРАВА И ОБЯЗАННОСТИ ГРАЖДАН В СФЕРЕ</w:t>
      </w:r>
    </w:p>
    <w:p w14:paraId="52E299A9" w14:textId="77777777" w:rsidR="0042337C" w:rsidRPr="0042337C" w:rsidRDefault="0042337C" w:rsidP="0042337C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ОХРАНЫ ЗДОРОВЬЯ </w:t>
      </w:r>
    </w:p>
    <w:p w14:paraId="5A2DBF76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816EE41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Статья 18. Право на охрану здоровья</w:t>
      </w: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BF0C08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63D4F45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Каждый имеет право на охрану здоровья. </w:t>
      </w:r>
    </w:p>
    <w:p w14:paraId="3916E508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2337C" w:rsidRPr="0042337C" w14:paraId="1747FA65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E5D2B03" w14:textId="77777777" w:rsidR="0042337C" w:rsidRPr="0042337C" w:rsidRDefault="0042337C" w:rsidP="0042337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</w:pPr>
            <w:r w:rsidRPr="0042337C"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  <w:t xml:space="preserve">(в ред. Федерального </w:t>
            </w:r>
            <w:hyperlink r:id="rId4" w:history="1">
              <w:r w:rsidRPr="0042337C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закона</w:t>
              </w:r>
            </w:hyperlink>
            <w:r w:rsidRPr="0042337C"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  <w:t xml:space="preserve"> от 22.10.2014 N 314-ФЗ) </w:t>
            </w:r>
          </w:p>
        </w:tc>
      </w:tr>
    </w:tbl>
    <w:p w14:paraId="3F5DA22C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62355A5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Статья 19. Право на медицинскую помощь</w:t>
      </w: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4993E63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5FB0C38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Каждый имеет право на медицинскую помощь. </w:t>
      </w:r>
    </w:p>
    <w:p w14:paraId="1B109949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5" w:history="1">
        <w:r w:rsidRPr="004233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программой</w:t>
        </w:r>
      </w:hyperlink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 </w:t>
      </w:r>
    </w:p>
    <w:p w14:paraId="66D5504C" w14:textId="77777777" w:rsidR="0042337C" w:rsidRPr="0042337C" w:rsidRDefault="0042337C" w:rsidP="0042337C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2337C" w:rsidRPr="0042337C" w14:paraId="5CC0FFA4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0765817" w14:textId="77777777" w:rsidR="0042337C" w:rsidRPr="0042337C" w:rsidRDefault="0042337C" w:rsidP="0042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337C">
              <w:rPr>
                <w:rFonts w:ascii="Times New Roman" w:eastAsia="Times New Roman" w:hAnsi="Times New Roman" w:cs="Times New Roman"/>
                <w:color w:val="392C69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КонсультантПлюс: примечание. </w:t>
            </w:r>
          </w:p>
          <w:p w14:paraId="771E3415" w14:textId="77777777" w:rsidR="0042337C" w:rsidRPr="0042337C" w:rsidRDefault="0042337C" w:rsidP="0042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337C">
              <w:rPr>
                <w:rFonts w:ascii="Times New Roman" w:eastAsia="Times New Roman" w:hAnsi="Times New Roman" w:cs="Times New Roman"/>
                <w:color w:val="392C69"/>
                <w:kern w:val="0"/>
                <w:sz w:val="24"/>
                <w:szCs w:val="24"/>
                <w:lang w:eastAsia="ru-RU"/>
                <w14:ligatures w14:val="none"/>
              </w:rPr>
              <w:t xml:space="preserve">Об оказании медицинской помощи трудящимся государств-членов Договора о Евразийском экономическом союзе и членам семей см. </w:t>
            </w:r>
            <w:hyperlink r:id="rId6" w:history="1">
              <w:r w:rsidRPr="0042337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Договор</w:t>
              </w:r>
            </w:hyperlink>
            <w:r w:rsidRPr="0042337C">
              <w:rPr>
                <w:rFonts w:ascii="Times New Roman" w:eastAsia="Times New Roman" w:hAnsi="Times New Roman" w:cs="Times New Roman"/>
                <w:color w:val="392C69"/>
                <w:kern w:val="0"/>
                <w:sz w:val="24"/>
                <w:szCs w:val="24"/>
                <w:lang w:eastAsia="ru-RU"/>
                <w14:ligatures w14:val="none"/>
              </w:rPr>
              <w:t xml:space="preserve">, подписанный в г. Астане 29.05.2014. </w:t>
            </w:r>
          </w:p>
        </w:tc>
      </w:tr>
    </w:tbl>
    <w:p w14:paraId="731C13B6" w14:textId="77777777" w:rsidR="0042337C" w:rsidRPr="0042337C" w:rsidRDefault="0042337C" w:rsidP="0042337C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 </w:t>
      </w:r>
    </w:p>
    <w:p w14:paraId="172D24DB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Порядок оказания медицинской помощи иностранным гражданам определяется Правительством Российской Федерации. </w:t>
      </w:r>
    </w:p>
    <w:p w14:paraId="39EBA33A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 Пациент имеет право на: </w:t>
      </w:r>
    </w:p>
    <w:p w14:paraId="1FE1AE5B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1) выбор врача и выбор медицинской организации в соответствии с настоящим Федеральным законом; </w:t>
      </w:r>
    </w:p>
    <w:p w14:paraId="2FEA9B12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 </w:t>
      </w:r>
      <w:hyperlink r:id="rId7" w:history="1">
        <w:r w:rsidRPr="004233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требованиям</w:t>
        </w:r>
      </w:hyperlink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564BDC5A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3) получение консультаций врачей-специалистов; </w:t>
      </w:r>
    </w:p>
    <w:p w14:paraId="3751483B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2337C" w:rsidRPr="0042337C" w14:paraId="50DF5F21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44CC99D" w14:textId="77777777" w:rsidR="0042337C" w:rsidRPr="0042337C" w:rsidRDefault="0042337C" w:rsidP="0042337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</w:pPr>
            <w:r w:rsidRPr="0042337C"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  <w:t xml:space="preserve">(п. 4 в ред. Федерального </w:t>
            </w:r>
            <w:hyperlink r:id="rId8" w:history="1">
              <w:r w:rsidRPr="0042337C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закона</w:t>
              </w:r>
            </w:hyperlink>
            <w:r w:rsidRPr="0042337C"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  <w:t xml:space="preserve"> от 06.03.2019 N 18-ФЗ) </w:t>
            </w:r>
          </w:p>
        </w:tc>
      </w:tr>
    </w:tbl>
    <w:p w14:paraId="24515FB0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2337C" w:rsidRPr="0042337C" w14:paraId="40ED06BA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60D0AF96" w14:textId="77777777" w:rsidR="0042337C" w:rsidRPr="0042337C" w:rsidRDefault="0042337C" w:rsidP="0042337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</w:pPr>
            <w:r w:rsidRPr="0042337C"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  <w:t xml:space="preserve">(в ред. Федерального </w:t>
            </w:r>
            <w:hyperlink r:id="rId9" w:history="1">
              <w:r w:rsidRPr="0042337C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закона</w:t>
              </w:r>
            </w:hyperlink>
            <w:r w:rsidRPr="0042337C"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  <w:t xml:space="preserve"> от 02.07.2021 N 315-ФЗ) </w:t>
            </w:r>
          </w:p>
        </w:tc>
      </w:tr>
    </w:tbl>
    <w:p w14:paraId="6027E35D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6) получение лечебного питания в случае нахождения пациента на лечении в стационарных условиях; </w:t>
      </w:r>
    </w:p>
    <w:p w14:paraId="754A3FCC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7) защиту сведений, составляющих врачебную тайну; </w:t>
      </w:r>
    </w:p>
    <w:p w14:paraId="3C7E6D38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8) отказ от медицинского вмешательства; </w:t>
      </w:r>
    </w:p>
    <w:p w14:paraId="5930DDC6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9) возмещение вреда, причиненного здоровью при оказании ему медицинской помощи; </w:t>
      </w:r>
    </w:p>
    <w:p w14:paraId="42B8EC5E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10) допуск к нему адвоката или </w:t>
      </w:r>
      <w:hyperlink r:id="rId10" w:history="1">
        <w:r w:rsidRPr="004233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законного представителя</w:t>
        </w:r>
      </w:hyperlink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защиты своих прав; </w:t>
      </w:r>
    </w:p>
    <w:p w14:paraId="4B509A27" w14:textId="77777777" w:rsidR="0042337C" w:rsidRPr="0042337C" w:rsidRDefault="0042337C" w:rsidP="0042337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11) допуск к нему священнослужителей централизованных религиозных организаций и религиозных организаций, входящих в их структуру,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с соблюдением общих требований, установленных в соответствии с </w:t>
      </w:r>
      <w:hyperlink r:id="rId11" w:history="1">
        <w:r w:rsidRPr="004233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пунктом 19.2 части 2 статьи 14</w:t>
        </w:r>
      </w:hyperlink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Федерального закона.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2337C" w:rsidRPr="0042337C" w14:paraId="4471ED8A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6E36B95C" w14:textId="77777777" w:rsidR="0042337C" w:rsidRPr="0042337C" w:rsidRDefault="0042337C" w:rsidP="0042337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</w:pPr>
            <w:r w:rsidRPr="0042337C"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  <w:t xml:space="preserve">(в ред. Федерального </w:t>
            </w:r>
            <w:hyperlink r:id="rId12" w:history="1">
              <w:r w:rsidRPr="0042337C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закона</w:t>
              </w:r>
            </w:hyperlink>
            <w:r w:rsidRPr="0042337C">
              <w:rPr>
                <w:rFonts w:ascii="Times New Roman" w:eastAsia="Times New Roman" w:hAnsi="Times New Roman" w:cs="Times New Roman"/>
                <w:color w:val="828282"/>
                <w:kern w:val="0"/>
                <w:lang w:eastAsia="ru-RU"/>
                <w14:ligatures w14:val="none"/>
              </w:rPr>
              <w:t xml:space="preserve"> от 08.08.2024 N 290-ФЗ) </w:t>
            </w:r>
          </w:p>
        </w:tc>
      </w:tr>
    </w:tbl>
    <w:p w14:paraId="61B2AF5B" w14:textId="77777777" w:rsidR="0042337C" w:rsidRPr="0042337C" w:rsidRDefault="0042337C" w:rsidP="004233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AA7854B" w14:textId="77777777" w:rsidR="002011B7" w:rsidRDefault="002011B7"/>
    <w:sectPr w:rsidR="0020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7C"/>
    <w:rsid w:val="002011B7"/>
    <w:rsid w:val="0042337C"/>
    <w:rsid w:val="007366AB"/>
    <w:rsid w:val="00997C00"/>
    <w:rsid w:val="00D164E8"/>
    <w:rsid w:val="00F3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7125"/>
  <w15:chartTrackingRefBased/>
  <w15:docId w15:val="{0A5503FA-ABD2-446B-9940-12A07CD1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3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3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3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3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3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3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3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3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3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3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586&amp;dst=100010&amp;field=134&amp;date=30.01.20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9501&amp;date=30.01.2026" TargetMode="External"/><Relationship Id="rId12" Type="http://schemas.openxmlformats.org/officeDocument/2006/relationships/hyperlink" Target="https://login.consultant.ru/link/?req=doc&amp;base=LAW&amp;n=482533&amp;dst=100018&amp;field=134&amp;date=30.01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082&amp;dst=106442&amp;field=134&amp;date=30.01.2026" TargetMode="External"/><Relationship Id="rId11" Type="http://schemas.openxmlformats.org/officeDocument/2006/relationships/hyperlink" Target="https://login.consultant.ru/link/?req=doc&amp;base=LAW&amp;n=510750&amp;dst=847&amp;field=134&amp;date=30.01.2026" TargetMode="External"/><Relationship Id="rId5" Type="http://schemas.openxmlformats.org/officeDocument/2006/relationships/hyperlink" Target="https://login.consultant.ru/link/?req=doc&amp;base=LAW&amp;n=141711&amp;dst=100068&amp;field=134&amp;date=30.01.2026" TargetMode="External"/><Relationship Id="rId10" Type="http://schemas.openxmlformats.org/officeDocument/2006/relationships/hyperlink" Target="https://login.consultant.ru/link/?req=doc&amp;base=LAW&amp;n=99661&amp;dst=100004&amp;field=134&amp;date=30.01.2026" TargetMode="External"/><Relationship Id="rId4" Type="http://schemas.openxmlformats.org/officeDocument/2006/relationships/hyperlink" Target="https://login.consultant.ru/link/?req=doc&amp;base=LAW&amp;n=170098&amp;dst=100010&amp;field=134&amp;date=30.01.2026" TargetMode="External"/><Relationship Id="rId9" Type="http://schemas.openxmlformats.org/officeDocument/2006/relationships/hyperlink" Target="https://login.consultant.ru/link/?req=doc&amp;base=LAW&amp;n=388998&amp;dst=100015&amp;field=134&amp;date=30.01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1</cp:revision>
  <dcterms:created xsi:type="dcterms:W3CDTF">2026-01-30T08:12:00Z</dcterms:created>
  <dcterms:modified xsi:type="dcterms:W3CDTF">2026-01-30T08:13:00Z</dcterms:modified>
</cp:coreProperties>
</file>